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Noto Sans CJK KR" w:hAnsi="Noto Sans CJK KR" w:eastAsia="Noto Sans CJK KR"/>
          <w:b/>
          <w:color w:val="1F2A30"/>
          <w:sz w:val="37"/>
        </w:rPr>
        <w:t>애슬러 사업자 변경(양도·양수) 신청서 및 계약 승계 확인서</w:t>
      </w:r>
    </w:p>
    <w:p>
      <w:pPr>
        <w:spacing w:before="0" w:after="160"/>
        <w:jc w:val="center"/>
      </w:pPr>
      <w:r>
        <w:rPr>
          <w:rFonts w:ascii="Noto Sans CJK KR" w:hAnsi="Noto Sans CJK KR" w:eastAsia="Noto Sans CJK KR"/>
          <w:b w:val="0"/>
          <w:color w:val="65727A"/>
          <w:sz w:val="19"/>
        </w:rPr>
        <w:t>사업자등록번호 변경, 개인→법인 전환, 법인 간 사업양도 등 계약주체 변경을 신청합니다. 본 건은 단순 정보 수정이 아닌 계약관계 및 권리·의무 승계 검토 대상입니다.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0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작성 안내  아래 항목을 빠짐없이 작성하고, 신청 유형별 필수 증빙서류를 함께 제출해 주세요. 서류 미비 또는 정보 불일치 시 처리가 보류될 수 있습니다.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1. 기존 사업자(양도인)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셀러명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 ID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상호/법인명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사업자등록번호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대표자명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담당자 연락처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담당자 이메일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2. 변경 사업자(양수인)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상호/법인명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사업자등록번호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대표자명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법인등록번호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사업장 주소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통신판매업 신고번호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담당자 성명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연락처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담당자 이메일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3. 변경 및 승계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7"/>
              </w:rPr>
              <w:t>변경 유형</w:t>
            </w:r>
          </w:p>
        </w:tc>
        <w:tc>
          <w:tcPr>
            <w:tcW w:type="dxa" w:w="77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개인→법인   □ 법인→법인   □ 사업양도   □ 기타 (                       )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7"/>
              </w:rPr>
              <w:t>변경 예정일</w:t>
            </w:r>
          </w:p>
        </w:tc>
        <w:tc>
          <w:tcPr>
            <w:tcW w:type="dxa" w:w="77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20    년    월    일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7"/>
              </w:rPr>
              <w:t>변경 사유</w:t>
            </w:r>
          </w:p>
        </w:tc>
        <w:tc>
          <w:tcPr>
            <w:tcW w:type="dxa" w:w="77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7"/>
              </w:rPr>
              <w:t>승계 희망 범위</w:t>
            </w:r>
          </w:p>
        </w:tc>
        <w:tc>
          <w:tcPr>
            <w:tcW w:type="dxa" w:w="77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계약   □ 상품정보   □ 주문/클레임   □ 정산   □ 패널티/채권·채무   □ 기타 (                 )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7"/>
              </w:rPr>
              <w:t>미정산금·패널티·진행 중 분쟁/클레임 현황</w:t>
            </w:r>
          </w:p>
        </w:tc>
        <w:tc>
          <w:tcPr>
            <w:tcW w:type="dxa" w:w="77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4. 필수 제출 서류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확인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제출 서류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양도인 사업자등록증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필수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양수인 사업자등록증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필수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양수인 통신판매업 신고증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필수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양수인 정산계좌 통장 사본 또는 계좌확인서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필수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사업 양도·양수 또는 계약 승계를 확인할 수 있는 증빙서류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필수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법인등기사항전부증명서, 인감증명서, 위임장 등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필요 시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5. 계약 및 권리·의무 승계 확인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양도인과 양수인은 애슬러와 체결된 입점계약 및 관련 약정의 승계 여부가 애슬러의 검토 및 승인에 따라 확정됨을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승계가 승인되는 경우 양수인은 애슬러가 확정한 승계 기준일 및 승계 범위에 따라 주문, 교환·반품, 고객문의, 정산, 패널티 등 관련 권리·의무를 이행합니다.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미정산금, 미수금, 패널티, 분쟁 또는 기타 채권·채무가 존재하는 경우 해당 건의 귀속과 처리방법을 애슬러와 별도로 협의할 수 있습니다.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제출 자료 또는 사실관계가 허위이거나 중요사항이 누락된 경우 승계 승인이 보류·취소되거나 추가 조치가 이루어질 수 있습니다.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본 신청서 제출만으로 계약 승계가 확정되지 않으며, 애슬러의 승인 및 필요한 별도 계약·전자서명 절차가 완료된 이후 최종 확정됩니다.</w:t>
      </w:r>
    </w:p>
    <w:p>
      <w:pPr>
        <w:spacing w:before="60" w:after="120"/>
      </w:pPr>
      <w:r>
        <w:rPr>
          <w:rFonts w:ascii="Noto Sans CJK KR" w:hAnsi="Noto Sans CJK KR" w:eastAsia="Noto Sans CJK KR"/>
          <w:b/>
          <w:color w:val="1F2A30"/>
          <w:sz w:val="18"/>
        </w:rPr>
        <w:t>양도인과 양수인은 위 내용을 확인하였으며, 계약 승계 심사를 신청합니다.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33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상호/법인명</w:t>
            </w:r>
          </w:p>
        </w:tc>
        <w:tc>
          <w:tcPr>
            <w:tcW w:type="dxa" w:w="22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대표자명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확인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양도인</w:t>
            </w:r>
          </w:p>
        </w:tc>
        <w:tc>
          <w:tcPr>
            <w:tcW w:type="dxa" w:w="33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2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전자서명/확인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양수인</w:t>
            </w:r>
          </w:p>
        </w:tc>
        <w:tc>
          <w:tcPr>
            <w:tcW w:type="dxa" w:w="33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2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전자서명/확인</w:t>
            </w:r>
          </w:p>
        </w:tc>
      </w:tr>
    </w:tbl>
    <w:p>
      <w:pPr>
        <w:spacing w:after="0"/>
      </w:pPr>
    </w:p>
    <w:p>
      <w:pPr>
        <w:spacing w:before="80" w:after="0"/>
        <w:jc w:val="right"/>
      </w:pPr>
      <w:r>
        <w:drawing>
          <wp:inline xmlns:a="http://schemas.openxmlformats.org/drawingml/2006/main" xmlns:pic="http://schemas.openxmlformats.org/drawingml/2006/picture">
            <wp:extent cx="594360" cy="1747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d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470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965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b w:val="0"/>
        <w:color w:val="8B959B"/>
        <w:sz w:val="15"/>
      </w:rPr>
      <w:t>ATHLER 셀러 정보관리 | 신청서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